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7FB7A" w14:textId="64A5377F" w:rsidR="00AA2526" w:rsidRPr="006C7673" w:rsidRDefault="00C55136">
      <w:pPr>
        <w:rPr>
          <w:u w:val="single"/>
        </w:rPr>
      </w:pPr>
      <w:bookmarkStart w:id="0" w:name="_GoBack"/>
      <w:bookmarkEnd w:id="0"/>
      <w:r w:rsidRPr="006C7673">
        <w:rPr>
          <w:u w:val="single"/>
        </w:rPr>
        <w:t>Notes for parents:</w:t>
      </w:r>
    </w:p>
    <w:p w14:paraId="314EEBBD" w14:textId="24889432" w:rsidR="0078229F" w:rsidRDefault="0078229F">
      <w:r>
        <w:t>Some children will find this learning more tricky than others.  It is fine to work practically without recording anything until your child is comfortable.  The challenge questions are not for everyone - you should ensure your child is challenging themselves at an appropriate level.</w:t>
      </w:r>
    </w:p>
    <w:p w14:paraId="6C6529BA" w14:textId="3E83FC86" w:rsidR="0078229F" w:rsidRDefault="006C7673">
      <w:r>
        <w:t xml:space="preserve">There are 2 </w:t>
      </w:r>
      <w:proofErr w:type="spellStart"/>
      <w:r>
        <w:t>Numberblocks</w:t>
      </w:r>
      <w:proofErr w:type="spellEnd"/>
      <w:r>
        <w:t xml:space="preserve"> episodes you can watch to support the language and processes in this learning </w:t>
      </w:r>
      <w:hyperlink r:id="rId4" w:history="1">
        <w:r>
          <w:rPr>
            <w:rStyle w:val="Hyperlink"/>
          </w:rPr>
          <w:t>https://www.bbc.co.uk/iplayer/episode/b08dr1l3/numberblocks-series-1-the-whole-of-me</w:t>
        </w:r>
      </w:hyperlink>
      <w:r>
        <w:t xml:space="preserve"> and </w:t>
      </w:r>
      <w:hyperlink r:id="rId5" w:history="1">
        <w:r>
          <w:rPr>
            <w:rStyle w:val="Hyperlink"/>
          </w:rPr>
          <w:t>https://www.youtube.com/watch?v=g9FTIXyo28o</w:t>
        </w:r>
      </w:hyperlink>
      <w:r>
        <w:t xml:space="preserve"> (clip only).</w:t>
      </w:r>
    </w:p>
    <w:p w14:paraId="631DFD3D" w14:textId="77777777" w:rsidR="006C7673" w:rsidRDefault="006C7673">
      <w:pPr>
        <w:rPr>
          <w:u w:val="single"/>
        </w:rPr>
      </w:pPr>
    </w:p>
    <w:p w14:paraId="35AAA3F7" w14:textId="687B73FF" w:rsidR="00C55136" w:rsidRDefault="00C55136">
      <w:r w:rsidRPr="00C55136">
        <w:rPr>
          <w:u w:val="single"/>
        </w:rPr>
        <w:t>Warm up</w:t>
      </w:r>
      <w:r>
        <w:t xml:space="preserve"> </w:t>
      </w:r>
    </w:p>
    <w:p w14:paraId="68EA031D" w14:textId="6223AC9E" w:rsidR="00C55136" w:rsidRDefault="00C55136">
      <w:r>
        <w:t xml:space="preserve">Practise your number bonds to 10 – use your fingers </w:t>
      </w:r>
      <w:r w:rsidR="0078229F">
        <w:t xml:space="preserve">and objects </w:t>
      </w:r>
      <w:r>
        <w:t>to prove it!</w:t>
      </w:r>
      <w:r w:rsidR="0078229F">
        <w:t xml:space="preserve">  </w:t>
      </w:r>
    </w:p>
    <w:p w14:paraId="67677C88" w14:textId="082158A2" w:rsidR="00C55136" w:rsidRDefault="00C55136"/>
    <w:p w14:paraId="0251EF8F" w14:textId="017690F6" w:rsidR="00C55136" w:rsidRPr="00C55136" w:rsidRDefault="0057561A">
      <w:pPr>
        <w:rPr>
          <w:u w:val="single"/>
        </w:rPr>
      </w:pPr>
      <w:r w:rsidRPr="0057561A">
        <w:rPr>
          <w:noProof/>
          <w:lang w:eastAsia="en-GB"/>
        </w:rPr>
        <w:drawing>
          <wp:anchor distT="0" distB="0" distL="114300" distR="114300" simplePos="0" relativeHeight="251659264" behindDoc="0" locked="0" layoutInCell="1" allowOverlap="1" wp14:anchorId="100F1086" wp14:editId="221E59D5">
            <wp:simplePos x="0" y="0"/>
            <wp:positionH relativeFrom="column">
              <wp:posOffset>4600575</wp:posOffset>
            </wp:positionH>
            <wp:positionV relativeFrom="paragraph">
              <wp:posOffset>114935</wp:posOffset>
            </wp:positionV>
            <wp:extent cx="1743075" cy="1724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3075" cy="1724025"/>
                    </a:xfrm>
                    <a:prstGeom prst="rect">
                      <a:avLst/>
                    </a:prstGeom>
                  </pic:spPr>
                </pic:pic>
              </a:graphicData>
            </a:graphic>
          </wp:anchor>
        </w:drawing>
      </w:r>
      <w:r w:rsidR="00C55136" w:rsidRPr="00C55136">
        <w:rPr>
          <w:u w:val="single"/>
        </w:rPr>
        <w:t>Part 1</w:t>
      </w:r>
    </w:p>
    <w:p w14:paraId="5532949B" w14:textId="2EA86F80" w:rsidR="00C55136" w:rsidRDefault="00C55136">
      <w:r>
        <w:t>Find 20 small objects - count and double check.</w:t>
      </w:r>
    </w:p>
    <w:p w14:paraId="34293641" w14:textId="7A504C26" w:rsidR="00C55136" w:rsidRDefault="00C55136">
      <w:r>
        <w:t>Roll a dice and write that number in one of the parts.</w:t>
      </w:r>
    </w:p>
    <w:p w14:paraId="08E3D463" w14:textId="45DE6FDF" w:rsidR="00C55136" w:rsidRDefault="00C55136">
      <w:r>
        <w:t>Take that number of objects away from your group.</w:t>
      </w:r>
      <w:r w:rsidR="0057561A" w:rsidRPr="0057561A">
        <w:rPr>
          <w:noProof/>
        </w:rPr>
        <w:t xml:space="preserve"> </w:t>
      </w:r>
    </w:p>
    <w:p w14:paraId="28A6BFBC" w14:textId="20164985" w:rsidR="0057561A" w:rsidRDefault="00C55136">
      <w:r>
        <w:t>Count the remaining objects and write that in the other part.</w:t>
      </w:r>
    </w:p>
    <w:p w14:paraId="7EFB8B3E" w14:textId="3FDE1FF8" w:rsidR="00C55136" w:rsidRDefault="00C55136">
      <w:r>
        <w:t>Add the two groups of objects back together again and check you still have 20.</w:t>
      </w:r>
    </w:p>
    <w:p w14:paraId="1EE7579D" w14:textId="77777777" w:rsidR="0078229F" w:rsidRDefault="0078229F">
      <w:r>
        <w:t>Discuss what is happening.</w:t>
      </w:r>
    </w:p>
    <w:p w14:paraId="67B691BE" w14:textId="60224CC0" w:rsidR="00C55136" w:rsidRDefault="00C55136">
      <w:r>
        <w:t>Repeat this until your child is confident.</w:t>
      </w:r>
    </w:p>
    <w:p w14:paraId="40742817" w14:textId="4332C1B0" w:rsidR="00C55136" w:rsidRDefault="00C55136"/>
    <w:p w14:paraId="0D3D53C8" w14:textId="65D26F8C" w:rsidR="00C55136" w:rsidRPr="00C55136" w:rsidRDefault="00C55136">
      <w:pPr>
        <w:rPr>
          <w:u w:val="single"/>
        </w:rPr>
      </w:pPr>
      <w:r w:rsidRPr="00C55136">
        <w:rPr>
          <w:u w:val="single"/>
        </w:rPr>
        <w:t>Part 2</w:t>
      </w:r>
    </w:p>
    <w:p w14:paraId="550E2B72" w14:textId="3975CE4E" w:rsidR="00C55136" w:rsidRDefault="00C55136">
      <w:r>
        <w:t xml:space="preserve">Repeat as above but </w:t>
      </w:r>
      <w:r w:rsidR="0057561A">
        <w:t xml:space="preserve">also </w:t>
      </w:r>
      <w:r>
        <w:t xml:space="preserve">write a number sentence to represent what you have done </w:t>
      </w:r>
      <w:proofErr w:type="spellStart"/>
      <w:r>
        <w:t>eg</w:t>
      </w:r>
      <w:proofErr w:type="spellEnd"/>
      <w:r>
        <w:t>. 20 – 6 = 14</w:t>
      </w:r>
    </w:p>
    <w:p w14:paraId="77784F3D" w14:textId="77777777" w:rsidR="006C7673" w:rsidRDefault="006C7673"/>
    <w:p w14:paraId="0AB58BBE" w14:textId="77777777" w:rsidR="006C7673" w:rsidRPr="0057561A" w:rsidRDefault="006C7673" w:rsidP="006C7673">
      <w:pPr>
        <w:rPr>
          <w:u w:val="single"/>
        </w:rPr>
      </w:pPr>
      <w:r w:rsidRPr="0057561A">
        <w:rPr>
          <w:u w:val="single"/>
        </w:rPr>
        <w:t>T</w:t>
      </w:r>
      <w:r>
        <w:rPr>
          <w:u w:val="single"/>
        </w:rPr>
        <w:t>oo t</w:t>
      </w:r>
      <w:r w:rsidRPr="0057561A">
        <w:rPr>
          <w:u w:val="single"/>
        </w:rPr>
        <w:t>ricky?</w:t>
      </w:r>
    </w:p>
    <w:p w14:paraId="71BEA2BB" w14:textId="6978E141" w:rsidR="006C7673" w:rsidRDefault="006C7673" w:rsidP="006C7673">
      <w:r>
        <w:t>If your child struggles, start by doing the same activity but with 10 objects as the total.</w:t>
      </w:r>
    </w:p>
    <w:p w14:paraId="44C24F18" w14:textId="6D6136A4" w:rsidR="00C55136" w:rsidRDefault="00C55136"/>
    <w:p w14:paraId="457A1323" w14:textId="17A50D50" w:rsidR="00C55136" w:rsidRPr="00C55136" w:rsidRDefault="00C55136">
      <w:pPr>
        <w:rPr>
          <w:u w:val="single"/>
        </w:rPr>
      </w:pPr>
      <w:r w:rsidRPr="00C55136">
        <w:rPr>
          <w:u w:val="single"/>
        </w:rPr>
        <w:t>Challenge</w:t>
      </w:r>
    </w:p>
    <w:p w14:paraId="7892F9B7" w14:textId="2363D07A" w:rsidR="00C55136" w:rsidRDefault="00C55136">
      <w:r>
        <w:t xml:space="preserve">Can you write the inverse number sentence?  </w:t>
      </w:r>
      <w:r w:rsidR="006C7673">
        <w:t xml:space="preserve">   </w:t>
      </w:r>
      <w:proofErr w:type="spellStart"/>
      <w:r>
        <w:t>Eg</w:t>
      </w:r>
      <w:proofErr w:type="spellEnd"/>
      <w:r>
        <w:t>.  20 – 6 = 14 so 14 + 6 = 20</w:t>
      </w:r>
    </w:p>
    <w:p w14:paraId="05A1FD67" w14:textId="3283047A" w:rsidR="0057561A" w:rsidRDefault="0057561A"/>
    <w:p w14:paraId="674F8EAA" w14:textId="2345F516" w:rsidR="0057561A" w:rsidRPr="0057561A" w:rsidRDefault="0057561A">
      <w:pPr>
        <w:rPr>
          <w:u w:val="single"/>
        </w:rPr>
      </w:pPr>
      <w:r w:rsidRPr="0057561A">
        <w:rPr>
          <w:u w:val="single"/>
        </w:rPr>
        <w:t>Need another challenge?</w:t>
      </w:r>
    </w:p>
    <w:p w14:paraId="60D3879C" w14:textId="6756A97E" w:rsidR="006C7673" w:rsidRDefault="0057561A">
      <w:r>
        <w:t xml:space="preserve">Ask </w:t>
      </w:r>
      <w:proofErr w:type="spellStart"/>
      <w:r>
        <w:t>you</w:t>
      </w:r>
      <w:proofErr w:type="spellEnd"/>
      <w:r>
        <w:t xml:space="preserve"> child to explain what they notice about the calculations.  Can they reason about what is happening?  Can they see any connection to their number bonds to 10?</w:t>
      </w:r>
      <w:r w:rsidR="0078229F">
        <w:t xml:space="preserve">  What do you notice about the ones digit in the calculations?</w:t>
      </w:r>
    </w:p>
    <w:p w14:paraId="02B13A77" w14:textId="77777777" w:rsidR="006C7673" w:rsidRDefault="006C7673"/>
    <w:p w14:paraId="3E0FB38B" w14:textId="77777777" w:rsidR="006C7673" w:rsidRPr="00E63F63" w:rsidRDefault="006C7673" w:rsidP="006C7673">
      <w:pPr>
        <w:pBdr>
          <w:top w:val="single" w:sz="4" w:space="1" w:color="auto"/>
          <w:left w:val="single" w:sz="4" w:space="4" w:color="auto"/>
          <w:bottom w:val="single" w:sz="4" w:space="1" w:color="auto"/>
          <w:right w:val="single" w:sz="4" w:space="4" w:color="auto"/>
        </w:pBdr>
        <w:rPr>
          <w:b/>
          <w:bCs/>
        </w:rPr>
      </w:pPr>
      <w:r w:rsidRPr="00E63F63">
        <w:rPr>
          <w:b/>
          <w:bCs/>
        </w:rPr>
        <w:t>Key Language</w:t>
      </w:r>
    </w:p>
    <w:p w14:paraId="7B67BC3A" w14:textId="260FD02E" w:rsidR="006C7673" w:rsidRPr="00675299" w:rsidRDefault="006C7673" w:rsidP="006C7673">
      <w:pPr>
        <w:pBdr>
          <w:top w:val="single" w:sz="4" w:space="1" w:color="auto"/>
          <w:left w:val="single" w:sz="4" w:space="4" w:color="auto"/>
          <w:bottom w:val="single" w:sz="4" w:space="1" w:color="auto"/>
          <w:right w:val="single" w:sz="4" w:space="4" w:color="auto"/>
        </w:pBdr>
        <w:rPr>
          <w:i/>
          <w:iCs/>
        </w:rPr>
      </w:pPr>
      <w:r>
        <w:t xml:space="preserve">We are </w:t>
      </w:r>
      <w:r w:rsidRPr="0078229F">
        <w:rPr>
          <w:i/>
          <w:iCs/>
        </w:rPr>
        <w:t>partitioning</w:t>
      </w:r>
      <w:r>
        <w:t xml:space="preserve"> 20 into two numbers.  14 is a </w:t>
      </w:r>
      <w:r w:rsidRPr="0078229F">
        <w:rPr>
          <w:i/>
          <w:iCs/>
        </w:rPr>
        <w:t>part</w:t>
      </w:r>
      <w:r>
        <w:t xml:space="preserve">, 6 is a </w:t>
      </w:r>
      <w:r w:rsidRPr="0078229F">
        <w:rPr>
          <w:i/>
          <w:iCs/>
        </w:rPr>
        <w:t>part</w:t>
      </w:r>
      <w:r>
        <w:t xml:space="preserve"> and 20 is the </w:t>
      </w:r>
      <w:r w:rsidRPr="0078229F">
        <w:rPr>
          <w:i/>
          <w:iCs/>
        </w:rPr>
        <w:t>whole</w:t>
      </w:r>
      <w:r>
        <w:t xml:space="preserve">. 20 is the </w:t>
      </w:r>
      <w:r w:rsidRPr="0078229F">
        <w:rPr>
          <w:i/>
          <w:iCs/>
        </w:rPr>
        <w:t>total.</w:t>
      </w:r>
      <w:r>
        <w:t xml:space="preserve"> We are </w:t>
      </w:r>
      <w:r w:rsidRPr="0078229F">
        <w:rPr>
          <w:i/>
          <w:iCs/>
        </w:rPr>
        <w:t>subtracting, taking away, adding</w:t>
      </w:r>
      <w:r>
        <w:t xml:space="preserve"> and finding the </w:t>
      </w:r>
      <w:r w:rsidRPr="0078229F">
        <w:rPr>
          <w:i/>
          <w:iCs/>
        </w:rPr>
        <w:t>inverse</w:t>
      </w:r>
      <w:r>
        <w:t>.</w:t>
      </w:r>
      <w:r w:rsidR="00675299">
        <w:t xml:space="preserve">  The symbol = means is </w:t>
      </w:r>
      <w:r w:rsidR="00675299" w:rsidRPr="00675299">
        <w:rPr>
          <w:i/>
          <w:iCs/>
        </w:rPr>
        <w:t>the same as</w:t>
      </w:r>
      <w:r w:rsidR="00675299">
        <w:rPr>
          <w:i/>
          <w:iCs/>
        </w:rPr>
        <w:t xml:space="preserve"> </w:t>
      </w:r>
      <w:r w:rsidR="00675299" w:rsidRPr="00675299">
        <w:t>or</w:t>
      </w:r>
      <w:r w:rsidR="00675299">
        <w:rPr>
          <w:i/>
          <w:iCs/>
        </w:rPr>
        <w:t xml:space="preserve"> equals.</w:t>
      </w:r>
    </w:p>
    <w:p w14:paraId="06650B7C" w14:textId="48083054" w:rsidR="00C55136" w:rsidRPr="00C55136" w:rsidRDefault="00C55136">
      <w:pPr>
        <w:rPr>
          <w:rFonts w:ascii="Comic Sans MS" w:hAnsi="Comic Sans MS"/>
        </w:rPr>
      </w:pPr>
      <w:r w:rsidRPr="00C55136">
        <w:rPr>
          <w:rFonts w:ascii="Comic Sans MS" w:hAnsi="Comic Sans MS"/>
        </w:rPr>
        <w:lastRenderedPageBreak/>
        <w:t xml:space="preserve">OLI: to represent number bonds to 20 using a part </w:t>
      </w:r>
      <w:proofErr w:type="spellStart"/>
      <w:r w:rsidR="006C7673">
        <w:rPr>
          <w:rFonts w:ascii="Comic Sans MS" w:hAnsi="Comic Sans MS"/>
        </w:rPr>
        <w:t>part</w:t>
      </w:r>
      <w:proofErr w:type="spellEnd"/>
      <w:r w:rsidRPr="00C55136">
        <w:rPr>
          <w:rFonts w:ascii="Comic Sans MS" w:hAnsi="Comic Sans MS"/>
        </w:rPr>
        <w:t xml:space="preserve"> whole model</w:t>
      </w:r>
    </w:p>
    <w:p w14:paraId="7723039F" w14:textId="1188744C" w:rsidR="00C55136" w:rsidRDefault="00C55136"/>
    <w:p w14:paraId="7B73EE86" w14:textId="629A7540" w:rsidR="00C55136" w:rsidRDefault="0057561A">
      <w:r w:rsidRPr="0057561A">
        <w:rPr>
          <w:noProof/>
          <w:lang w:eastAsia="en-GB"/>
        </w:rPr>
        <w:drawing>
          <wp:anchor distT="0" distB="0" distL="114300" distR="114300" simplePos="0" relativeHeight="251661312" behindDoc="0" locked="0" layoutInCell="1" allowOverlap="1" wp14:anchorId="5A90F4C9" wp14:editId="771C177B">
            <wp:simplePos x="0" y="0"/>
            <wp:positionH relativeFrom="column">
              <wp:posOffset>0</wp:posOffset>
            </wp:positionH>
            <wp:positionV relativeFrom="paragraph">
              <wp:posOffset>287655</wp:posOffset>
            </wp:positionV>
            <wp:extent cx="6477000" cy="8201660"/>
            <wp:effectExtent l="0" t="0" r="0" b="8890"/>
            <wp:wrapTight wrapText="bothSides">
              <wp:wrapPolygon edited="0">
                <wp:start x="0" y="0"/>
                <wp:lineTo x="0" y="21573"/>
                <wp:lineTo x="21536" y="21573"/>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7000" cy="8201660"/>
                    </a:xfrm>
                    <a:prstGeom prst="rect">
                      <a:avLst/>
                    </a:prstGeom>
                  </pic:spPr>
                </pic:pic>
              </a:graphicData>
            </a:graphic>
            <wp14:sizeRelH relativeFrom="margin">
              <wp14:pctWidth>0</wp14:pctWidth>
            </wp14:sizeRelH>
            <wp14:sizeRelV relativeFrom="margin">
              <wp14:pctHeight>0</wp14:pctHeight>
            </wp14:sizeRelV>
          </wp:anchor>
        </w:drawing>
      </w:r>
    </w:p>
    <w:sectPr w:rsidR="00C55136" w:rsidSect="006C7673">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36"/>
    <w:rsid w:val="00064385"/>
    <w:rsid w:val="000E61B1"/>
    <w:rsid w:val="000E7409"/>
    <w:rsid w:val="002A5BD8"/>
    <w:rsid w:val="00351079"/>
    <w:rsid w:val="004142E1"/>
    <w:rsid w:val="0057561A"/>
    <w:rsid w:val="00675299"/>
    <w:rsid w:val="006C7673"/>
    <w:rsid w:val="0078229F"/>
    <w:rsid w:val="00B83B2B"/>
    <w:rsid w:val="00C55136"/>
    <w:rsid w:val="00D82364"/>
    <w:rsid w:val="00E6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18E9"/>
  <w15:chartTrackingRefBased/>
  <w15:docId w15:val="{075E9D0A-FFB3-4F9A-9614-6EC699DE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g9FTIXyo28o" TargetMode="External"/><Relationship Id="rId4" Type="http://schemas.openxmlformats.org/officeDocument/2006/relationships/hyperlink" Target="https://www.bbc.co.uk/iplayer/episode/b08dr1l3/numberblocks-series-1-the-whole-of-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Hearsum</dc:creator>
  <cp:keywords/>
  <dc:description/>
  <cp:lastModifiedBy>Lisa Hearsum</cp:lastModifiedBy>
  <cp:revision>2</cp:revision>
  <cp:lastPrinted>2020-03-26T08:40:00Z</cp:lastPrinted>
  <dcterms:created xsi:type="dcterms:W3CDTF">2020-03-26T09:59:00Z</dcterms:created>
  <dcterms:modified xsi:type="dcterms:W3CDTF">2020-03-26T09:59:00Z</dcterms:modified>
</cp:coreProperties>
</file>